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i/>
        </w:rPr>
        <w:t>[Print on Specsavers Newark letterhead before signature]</w:t>
      </w:r>
    </w:p>
    <w:p>
      <w:r/>
    </w:p>
    <w:p>
      <w:r>
        <w:rPr>
          <w:b/>
        </w:rPr>
        <w:t>Specsavers Newark</w:t>
      </w:r>
    </w:p>
    <w:p>
      <w:r>
        <w:t>25 Middle Gate, Newark, NG24 1AL</w:t>
      </w:r>
    </w:p>
    <w:p>
      <w:r>
        <w:t>01636 611599</w:t>
      </w:r>
    </w:p>
    <w:p>
      <w:r/>
    </w:p>
    <w:p>
      <w:r>
        <w:rPr>
          <w:b/>
        </w:rPr>
        <w:t xml:space="preserve">Date: </w:t>
      </w:r>
      <w:r>
        <w:t>____________________________________________________________</w:t>
      </w:r>
    </w:p>
    <w:p>
      <w:r/>
    </w:p>
    <w:p>
      <w:r>
        <w:t>Your AI Ltd</w:t>
      </w:r>
    </w:p>
    <w:p>
      <w:r>
        <w:t>[Provider registered address — to insert]</w:t>
      </w:r>
    </w:p>
    <w:p>
      <w:r/>
    </w:p>
    <w:p>
      <w:r>
        <w:rPr>
          <w:b/>
        </w:rPr>
        <w:t>LETTER OF AUTHORISATION — AI RECEPTIONIST SERVICE</w:t>
      </w:r>
    </w:p>
    <w:p>
      <w:r/>
    </w:p>
    <w:p>
      <w:r>
        <w:t>Dear Sir/Madam,</w:t>
      </w:r>
    </w:p>
    <w:p>
      <w:r/>
    </w:p>
    <w:p>
      <w:r>
        <w:rPr>
          <w:b/>
        </w:rPr>
        <w:t xml:space="preserve">I, </w:t>
      </w:r>
      <w:r>
        <w:t>____________________________________________________________</w:t>
      </w:r>
    </w:p>
    <w:p>
      <w:r>
        <w:rPr>
          <w:b/>
        </w:rPr>
        <w:t xml:space="preserve">, in my capacity as </w:t>
      </w:r>
      <w:r>
        <w:t>____________________________________________________________</w:t>
      </w:r>
    </w:p>
    <w:p>
      <w:r>
        <w:t>of Specsavers Newark, hereby authorise Your AI Ltd ("the Provider") to perform the following actions in connection with the AI Receptionist service ("Amy") delivered to this store:</w:t>
      </w:r>
    </w:p>
    <w:p>
      <w:pPr>
        <w:pStyle w:val="Heading1"/>
      </w:pPr>
      <w:r>
        <w:t>1. Caller display</w:t>
      </w:r>
    </w:p>
    <w:p>
      <w:r>
        <w:t>Display the Specsavers Newark store telephone number 01636 611599 as the callback number in any voicemail message, SMS follow-up, or transferred call originating from the AI receptionist service during the term of our service agreement with the Provider.</w:t>
      </w:r>
    </w:p>
    <w:p>
      <w:pPr>
        <w:pStyle w:val="Heading1"/>
      </w:pPr>
      <w:r>
        <w:t>2. SMS sender branding</w:t>
      </w:r>
    </w:p>
    <w:p>
      <w:r>
        <w:t>Use the brand name "Specsavers Newark" as the displayed sender ID on SMS messages sent to patients of this store, subject to Twilio Alpha Sender ID approval. Until Alpha Sender ID is approved, SMS messages will be prefixed with "Specsavers Newark: ..." from a regular UK mobile number.</w:t>
      </w:r>
    </w:p>
    <w:p>
      <w:pPr>
        <w:pStyle w:val="Heading1"/>
      </w:pPr>
      <w:r>
        <w:t>3. Call forwarding</w:t>
      </w:r>
    </w:p>
    <w:p>
      <w:r>
        <w:t>Configure the AI receptionist to forward inbound calls to 01636 611599 when transfer to a human is required (clinical queries, complex patient information requests, patient-explicit transfer requests).</w:t>
      </w:r>
    </w:p>
    <w:p>
      <w:pPr>
        <w:pStyle w:val="Heading1"/>
      </w:pPr>
      <w:r>
        <w:t>4. Brand representation</w:t>
      </w:r>
    </w:p>
    <w:p>
      <w:r>
        <w:t>Identify itself in voice calls as "Amy from Specsavers Newark" or equivalent receptionist phrasing aligned with Specsavers' standard brand tone.</w:t>
      </w:r>
    </w:p>
    <w:p>
      <w:pPr>
        <w:pStyle w:val="Heading1"/>
      </w:pPr>
      <w:r>
        <w:t>5. Scope</w:t>
      </w:r>
    </w:p>
    <w:p>
      <w:r>
        <w:t>This authorisation is limited to:</w:t>
      </w:r>
    </w:p>
    <w:p>
      <w:pPr>
        <w:pStyle w:val="ListBullet"/>
      </w:pPr>
      <w:r>
        <w:t>Inbound and outbound voice calls handled by the AI service</w:t>
      </w:r>
    </w:p>
    <w:p>
      <w:pPr>
        <w:pStyle w:val="ListBullet"/>
      </w:pPr>
      <w:r>
        <w:t>SMS communications related to appointments, recalls, confirmations, notifications</w:t>
      </w:r>
    </w:p>
    <w:p>
      <w:pPr>
        <w:pStyle w:val="ListBullet"/>
      </w:pPr>
      <w:r>
        <w:t>Specsavers Newark store data only — no other Specsavers franchises or stores</w:t>
      </w:r>
    </w:p>
    <w:p>
      <w:pPr>
        <w:pStyle w:val="Heading1"/>
      </w:pPr>
      <w:r>
        <w:t>6. Term</w:t>
      </w:r>
    </w:p>
    <w:p>
      <w:r>
        <w:rPr>
          <w:b/>
        </w:rPr>
        <w:t xml:space="preserve">Valid from: </w:t>
      </w:r>
      <w:r>
        <w:t>____________________________________________________________</w:t>
      </w:r>
    </w:p>
    <w:p>
      <w:r>
        <w:t>Until terminated in writing by either party with 30 calendar days' notice.</w:t>
      </w:r>
    </w:p>
    <w:p>
      <w:pPr>
        <w:pStyle w:val="Heading1"/>
      </w:pPr>
      <w:r>
        <w:t>7. Withdrawal</w:t>
      </w:r>
    </w:p>
    <w:p>
      <w:r>
        <w:t>This authorisation may be withdrawn at any time by written notice (email acceptable) to the Provider, in which case the Provider will cease caller-ID display, SMS branding and call forwarding within 24 hours.</w:t>
      </w:r>
    </w:p>
    <w:p>
      <w:pPr>
        <w:pStyle w:val="Heading1"/>
      </w:pPr>
      <w:r>
        <w:t>8. Ofcom compliance</w:t>
      </w:r>
    </w:p>
    <w:p>
      <w:r>
        <w:t>This authorisation is provided in accordance with Ofcom's Caller Line Identification (CLI) rules and the General Conditions of Entitlement requiring valid authority to display a number as caller ID.</w:t>
      </w:r>
    </w:p>
    <w:p>
      <w:r/>
    </w:p>
    <w:p>
      <w:r>
        <w:rPr>
          <w:b/>
        </w:rPr>
        <w:t>Signed for and on behalf of Specsavers Newark:</w:t>
      </w:r>
    </w:p>
    <w:p>
      <w:r>
        <w:rPr>
          <w:b/>
        </w:rPr>
        <w:t xml:space="preserve">Signature: </w:t>
      </w:r>
      <w:r>
        <w:t>____________________________________________________________</w:t>
      </w:r>
    </w:p>
    <w:p>
      <w:r>
        <w:rPr>
          <w:b/>
        </w:rPr>
        <w:t xml:space="preserve">Print name: </w:t>
      </w:r>
      <w:r>
        <w:t>____________________________________________________________</w:t>
      </w:r>
    </w:p>
    <w:p>
      <w:r>
        <w:rPr>
          <w:b/>
        </w:rPr>
        <w:t xml:space="preserve">Role: </w:t>
      </w:r>
      <w:r>
        <w:t>____________________________________________________________</w:t>
      </w:r>
    </w:p>
    <w:p>
      <w:r>
        <w:rPr>
          <w:b/>
        </w:rPr>
        <w:t xml:space="preserve">Date: </w:t>
      </w:r>
      <w:r>
        <w:t>____________________________________________________________</w:t>
      </w:r>
    </w:p>
    <w:p>
      <w:r/>
    </w:p>
    <w:p>
      <w:r>
        <w:rPr>
          <w:b/>
        </w:rPr>
        <w:t>Witnessed by:</w:t>
      </w:r>
    </w:p>
    <w:p>
      <w:r>
        <w:rPr>
          <w:b/>
        </w:rPr>
        <w:t xml:space="preserve">Signature: </w:t>
      </w:r>
      <w:r>
        <w:t>____________________________________________________________</w:t>
      </w:r>
    </w:p>
    <w:p>
      <w:r>
        <w:rPr>
          <w:b/>
        </w:rPr>
        <w:t xml:space="preserve">Print name: </w:t>
      </w:r>
      <w:r>
        <w:t>____________________________________________________________</w:t>
      </w:r>
    </w:p>
    <w:p>
      <w:r>
        <w:rPr>
          <w:b/>
        </w:rPr>
        <w:t xml:space="preserve">Date: </w:t>
      </w:r>
      <w:r>
        <w:t>____________________________________________________________</w:t>
      </w:r>
    </w:p>
    <w:sectPr w:rsidR="00FC693F" w:rsidRPr="0006063C" w:rsidSect="0003461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